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D3A3" w14:textId="77777777" w:rsidR="0056326E" w:rsidRDefault="00DE020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6BFDD879" w14:textId="77777777" w:rsidR="0056326E" w:rsidRDefault="0056326E">
      <w:pPr>
        <w:spacing w:after="0" w:line="240" w:lineRule="auto"/>
        <w:jc w:val="center"/>
        <w:rPr>
          <w:b/>
          <w:bCs/>
        </w:rPr>
      </w:pPr>
    </w:p>
    <w:p w14:paraId="04668602" w14:textId="77777777" w:rsidR="0056326E" w:rsidRDefault="00DE020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6C2FAB81" w14:textId="77777777" w:rsidR="0056326E" w:rsidRDefault="0056326E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56326E" w14:paraId="75C5D3C9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35737" w14:textId="77777777" w:rsidR="0056326E" w:rsidRDefault="00DE0208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56326E" w14:paraId="1AF2AE99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ABB22" w14:textId="77777777" w:rsidR="0056326E" w:rsidRDefault="00DE020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DD98" w14:textId="77777777" w:rsidR="0056326E" w:rsidRDefault="00DE0208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ECAE" w14:textId="77777777" w:rsidR="0056326E" w:rsidRDefault="00DE020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56326E" w14:paraId="105F1ED3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0DFE6" w14:textId="77777777" w:rsidR="0056326E" w:rsidRDefault="0056326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5CDC" w14:textId="77777777" w:rsidR="0056326E" w:rsidRDefault="0056326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949C0" w14:textId="77777777" w:rsidR="0056326E" w:rsidRDefault="00DE020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56326E" w14:paraId="4DB92790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E307D" w14:textId="77777777" w:rsidR="0056326E" w:rsidRDefault="0056326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6E8DB" w14:textId="77777777" w:rsidR="0056326E" w:rsidRDefault="0056326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FCAF0" w14:textId="77777777" w:rsidR="0056326E" w:rsidRDefault="00DE020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56326E" w14:paraId="22D23F35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FB001" w14:textId="77777777" w:rsidR="0056326E" w:rsidRDefault="0056326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FF765" w14:textId="77777777" w:rsidR="0056326E" w:rsidRDefault="0056326E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2C026" w14:textId="77777777" w:rsidR="0056326E" w:rsidRDefault="00DE020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76CFA014" w14:textId="77777777" w:rsidR="0056326E" w:rsidRDefault="0056326E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6326E" w14:paraId="6C6331EB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1894" w14:textId="77777777" w:rsidR="0056326E" w:rsidRDefault="00DE0208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49C3D" w14:textId="77777777" w:rsidR="0056326E" w:rsidRPr="00DE0208" w:rsidRDefault="0056326E">
            <w:pPr>
              <w:widowControl w:val="0"/>
              <w:spacing w:after="0" w:line="240" w:lineRule="auto"/>
              <w:jc w:val="both"/>
              <w:rPr>
                <w:sz w:val="4"/>
                <w:szCs w:val="4"/>
              </w:rPr>
            </w:pPr>
          </w:p>
          <w:p w14:paraId="1D4AAC06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54B6302E" w14:textId="77777777" w:rsidR="0056326E" w:rsidRPr="00DE0208" w:rsidRDefault="0056326E">
            <w:pPr>
              <w:widowControl w:val="0"/>
              <w:spacing w:after="0" w:line="240" w:lineRule="auto"/>
              <w:jc w:val="center"/>
              <w:rPr>
                <w:sz w:val="4"/>
                <w:szCs w:val="4"/>
              </w:rPr>
            </w:pPr>
          </w:p>
        </w:tc>
      </w:tr>
    </w:tbl>
    <w:p w14:paraId="347F0313" w14:textId="77777777" w:rsidR="0056326E" w:rsidRDefault="0056326E">
      <w:pPr>
        <w:spacing w:after="0" w:line="240" w:lineRule="auto"/>
        <w:jc w:val="center"/>
      </w:pPr>
    </w:p>
    <w:p w14:paraId="07A5CFBD" w14:textId="77777777" w:rsidR="0056326E" w:rsidRDefault="00DE020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6326E" w14:paraId="3979AC9C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F4558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504E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 w:rsidR="0056326E" w14:paraId="3EB2E240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A249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1742F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08.007</w:t>
            </w:r>
          </w:p>
        </w:tc>
      </w:tr>
      <w:tr w:rsidR="0056326E" w14:paraId="19AF8F9F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E8D69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3DF05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56326E" w14:paraId="499807AD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58134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A9BCE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13.392</w:t>
            </w:r>
          </w:p>
        </w:tc>
      </w:tr>
      <w:tr w:rsidR="0056326E" w14:paraId="7BBB89FA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B4984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04CB4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13.392.0151</w:t>
            </w:r>
          </w:p>
        </w:tc>
      </w:tr>
      <w:tr w:rsidR="0056326E" w14:paraId="3ACC3803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2DEF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1C3D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13.392.0151.0009</w:t>
            </w:r>
          </w:p>
        </w:tc>
      </w:tr>
      <w:tr w:rsidR="0056326E" w14:paraId="060B7F22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EAB3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9B683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25.000,00</w:t>
            </w:r>
          </w:p>
        </w:tc>
      </w:tr>
      <w:tr w:rsidR="0056326E" w14:paraId="1C4D3395" w14:textId="77777777" w:rsidTr="00DE0208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8F008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D0A9F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58C09FFD" w14:textId="77777777" w:rsidR="0056326E" w:rsidRDefault="0056326E">
      <w:pPr>
        <w:spacing w:after="0" w:line="240" w:lineRule="auto"/>
        <w:jc w:val="both"/>
        <w:rPr>
          <w:b/>
          <w:bCs/>
        </w:rPr>
      </w:pPr>
    </w:p>
    <w:p w14:paraId="70C683F9" w14:textId="77777777" w:rsidR="0056326E" w:rsidRDefault="00DE020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6326E" w14:paraId="398F25B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EA36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2CBBE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56326E" w14:paraId="3B1342A6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DAB0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0596B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56326E" w14:paraId="43E1A9A6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0BFFB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ECAD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56326E" w14:paraId="70079C5D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6286F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A1015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56326E" w14:paraId="77045EB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9877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3F0A8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56326E" w14:paraId="6ACD7BA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315F4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E32BE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56326E" w14:paraId="0725106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DFE06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7214A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56326E" w14:paraId="42AB49E0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38827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0B40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R$ 25.000,00</w:t>
            </w:r>
          </w:p>
        </w:tc>
      </w:tr>
      <w:tr w:rsidR="0056326E" w14:paraId="78059CA3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DF5FC" w14:textId="77777777" w:rsidR="0056326E" w:rsidRDefault="00DE0208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295B2" w14:textId="77777777" w:rsidR="0056326E" w:rsidRDefault="00DE0208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0A57044A" w14:textId="77777777" w:rsidR="0056326E" w:rsidRDefault="0056326E">
      <w:pPr>
        <w:spacing w:after="0" w:line="240" w:lineRule="auto"/>
        <w:jc w:val="both"/>
        <w:rPr>
          <w:b/>
          <w:bCs/>
        </w:rPr>
      </w:pPr>
    </w:p>
    <w:p w14:paraId="474C5416" w14:textId="77777777" w:rsidR="0056326E" w:rsidRDefault="00DE020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5642BB97" w14:textId="77777777" w:rsidR="0056326E" w:rsidRDefault="00DE0208" w:rsidP="00DE0208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 xml:space="preserve">MOVIMENTO PRO-ARTE DE TRÊS PASSOS – CNPJ </w:t>
      </w:r>
      <w:r>
        <w:rPr>
          <w:bCs/>
        </w:rPr>
        <w:t>01.598.318/0001-89</w:t>
      </w:r>
    </w:p>
    <w:p w14:paraId="59236366" w14:textId="77777777" w:rsidR="0056326E" w:rsidRDefault="0056326E">
      <w:pPr>
        <w:spacing w:after="0" w:line="240" w:lineRule="auto"/>
        <w:jc w:val="both"/>
        <w:rPr>
          <w:b/>
          <w:bCs/>
        </w:rPr>
      </w:pPr>
    </w:p>
    <w:p w14:paraId="3DA92E33" w14:textId="77777777" w:rsidR="0056326E" w:rsidRDefault="00DE0208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6326E" w14:paraId="383D8C06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0B0C" w14:textId="77996EAC" w:rsidR="0056326E" w:rsidRDefault="00DE0208" w:rsidP="00DE0208">
            <w:pPr>
              <w:widowControl w:val="0"/>
              <w:spacing w:before="120" w:after="120" w:line="240" w:lineRule="auto"/>
              <w:jc w:val="both"/>
            </w:pPr>
            <w:r>
              <w:t xml:space="preserve">O recurso destina-se a fomentar o </w:t>
            </w:r>
            <w:r>
              <w:t xml:space="preserve">Movimento </w:t>
            </w:r>
            <w:proofErr w:type="spellStart"/>
            <w:r>
              <w:t>Pro-arte</w:t>
            </w:r>
            <w:proofErr w:type="spellEnd"/>
            <w:r>
              <w:t xml:space="preserve"> de Três Passos, para auxiliar na realização da 6ª Edição do Festival de Cinema de Três Passos, previsto para acontecer em novembro de 2022. O Festival de Cinema é um evento que </w:t>
            </w:r>
            <w:proofErr w:type="gramStart"/>
            <w:r>
              <w:t>tornou-se</w:t>
            </w:r>
            <w:proofErr w:type="gramEnd"/>
            <w:r>
              <w:t xml:space="preserve"> tradicional, promovendo a cultura e o turismo e le</w:t>
            </w:r>
            <w:r>
              <w:t>vando o nome do Município para muito além das fronteiras regionais. Dentre as atividades desenvolvidas nos meses que antecedem ao Festival, tem-se oficinas de elaboração de filmes e documentários, promovidas junto aos discentes dos educandários locais e, d</w:t>
            </w:r>
            <w:r>
              <w:t xml:space="preserve">urante o evento, exibem-se inúmeros filmes e documentários. Além disso, o evento é realizado nas dependências do Cine Globo, considerado um ponto turístico do Município, sendo um dos últimos cinemas de calçada </w:t>
            </w:r>
            <w:r>
              <w:lastRenderedPageBreak/>
              <w:t>do Brasil.</w:t>
            </w:r>
          </w:p>
        </w:tc>
      </w:tr>
    </w:tbl>
    <w:p w14:paraId="2C3192A7" w14:textId="77777777" w:rsidR="0056326E" w:rsidRDefault="0056326E">
      <w:pPr>
        <w:spacing w:after="0" w:line="240" w:lineRule="auto"/>
        <w:jc w:val="both"/>
        <w:rPr>
          <w:b/>
          <w:bCs/>
        </w:rPr>
      </w:pPr>
    </w:p>
    <w:p w14:paraId="04D3EDA8" w14:textId="77777777" w:rsidR="0056326E" w:rsidRDefault="00DE0208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</w:t>
      </w:r>
      <w:r>
        <w:rPr>
          <w:b/>
          <w:bCs/>
        </w:rPr>
        <w:t>021.</w:t>
      </w:r>
    </w:p>
    <w:p w14:paraId="51510977" w14:textId="77777777" w:rsidR="0056326E" w:rsidRDefault="0056326E">
      <w:pPr>
        <w:spacing w:after="0" w:line="240" w:lineRule="auto"/>
        <w:jc w:val="right"/>
        <w:rPr>
          <w:b/>
          <w:bCs/>
        </w:rPr>
      </w:pPr>
    </w:p>
    <w:p w14:paraId="2CE5065A" w14:textId="77777777" w:rsidR="0056326E" w:rsidRDefault="0056326E">
      <w:pPr>
        <w:spacing w:after="0" w:line="240" w:lineRule="auto"/>
        <w:jc w:val="right"/>
        <w:rPr>
          <w:b/>
          <w:bCs/>
        </w:rPr>
      </w:pPr>
    </w:p>
    <w:p w14:paraId="693188A7" w14:textId="77777777" w:rsidR="0056326E" w:rsidRDefault="0056326E">
      <w:pPr>
        <w:spacing w:after="0" w:line="240" w:lineRule="auto"/>
        <w:jc w:val="right"/>
        <w:rPr>
          <w:b/>
          <w:bCs/>
        </w:rPr>
      </w:pPr>
    </w:p>
    <w:p w14:paraId="2C546654" w14:textId="77777777" w:rsidR="0056326E" w:rsidRDefault="0056326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56326E" w14:paraId="099EA3D8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3CE6816D" w14:textId="77777777" w:rsidR="0056326E" w:rsidRDefault="00DE020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DIEGO HIDER MACIEL</w:t>
            </w:r>
          </w:p>
          <w:p w14:paraId="7200156D" w14:textId="77777777" w:rsidR="0056326E" w:rsidRDefault="00DE020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</w:t>
            </w:r>
          </w:p>
          <w:p w14:paraId="0842E6D8" w14:textId="77777777" w:rsidR="0056326E" w:rsidRDefault="0056326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260051DD" w14:textId="77777777" w:rsidR="0056326E" w:rsidRDefault="0056326E">
      <w:pPr>
        <w:spacing w:after="0" w:line="240" w:lineRule="auto"/>
        <w:jc w:val="right"/>
        <w:rPr>
          <w:b/>
          <w:bCs/>
        </w:rPr>
      </w:pPr>
    </w:p>
    <w:p w14:paraId="75514E31" w14:textId="77777777" w:rsidR="0056326E" w:rsidRDefault="0056326E">
      <w:pPr>
        <w:spacing w:before="120" w:after="0" w:line="360" w:lineRule="auto"/>
        <w:ind w:firstLine="567"/>
        <w:jc w:val="both"/>
      </w:pPr>
    </w:p>
    <w:p w14:paraId="4B31B5DF" w14:textId="77777777" w:rsidR="0056326E" w:rsidRDefault="0056326E"/>
    <w:sectPr w:rsidR="0056326E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391C" w14:textId="77777777" w:rsidR="00000000" w:rsidRDefault="00DE0208">
      <w:pPr>
        <w:spacing w:after="0" w:line="240" w:lineRule="auto"/>
      </w:pPr>
      <w:r>
        <w:separator/>
      </w:r>
    </w:p>
  </w:endnote>
  <w:endnote w:type="continuationSeparator" w:id="0">
    <w:p w14:paraId="4CA3AF6A" w14:textId="77777777" w:rsidR="00000000" w:rsidRDefault="00DE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BA78" w14:textId="77777777" w:rsidR="0056326E" w:rsidRDefault="0056326E">
    <w:pPr>
      <w:pStyle w:val="Rodap"/>
      <w:jc w:val="center"/>
      <w:rPr>
        <w:rFonts w:ascii="Arial Black" w:hAnsi="Arial Black" w:cs="Arial Black"/>
        <w:sz w:val="16"/>
      </w:rPr>
    </w:pPr>
  </w:p>
  <w:p w14:paraId="167A7B11" w14:textId="77777777" w:rsidR="0056326E" w:rsidRDefault="00DE020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3CFFD2F" w14:textId="77777777" w:rsidR="0056326E" w:rsidRDefault="00DE020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B0075" w14:textId="77777777" w:rsidR="00000000" w:rsidRDefault="00DE0208">
      <w:pPr>
        <w:spacing w:after="0" w:line="240" w:lineRule="auto"/>
      </w:pPr>
      <w:r>
        <w:separator/>
      </w:r>
    </w:p>
  </w:footnote>
  <w:footnote w:type="continuationSeparator" w:id="0">
    <w:p w14:paraId="6F364EE8" w14:textId="77777777" w:rsidR="00000000" w:rsidRDefault="00DE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C115" w14:textId="77777777" w:rsidR="0056326E" w:rsidRDefault="00DE0208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13292434" wp14:editId="2C5E8BA0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77D61DE3" w14:textId="77777777" w:rsidR="0056326E" w:rsidRDefault="0056326E">
    <w:pPr>
      <w:pStyle w:val="Cabealho"/>
      <w:rPr>
        <w:sz w:val="20"/>
        <w:lang w:eastAsia="pt-BR"/>
      </w:rPr>
    </w:pPr>
  </w:p>
  <w:p w14:paraId="6C4596CE" w14:textId="77777777" w:rsidR="0056326E" w:rsidRDefault="0056326E">
    <w:pPr>
      <w:pStyle w:val="Cabealho"/>
      <w:jc w:val="center"/>
      <w:rPr>
        <w:sz w:val="20"/>
        <w:lang w:eastAsia="pt-BR"/>
      </w:rPr>
    </w:pPr>
  </w:p>
  <w:p w14:paraId="44B75B17" w14:textId="77777777" w:rsidR="0056326E" w:rsidRDefault="00DE0208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492E5DBE" w14:textId="77777777" w:rsidR="0056326E" w:rsidRDefault="00DE0208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12CF1A71" w14:textId="77777777" w:rsidR="0056326E" w:rsidRDefault="005632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26E"/>
    <w:rsid w:val="0056326E"/>
    <w:rsid w:val="00DE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5A485"/>
  <w15:docId w15:val="{72E5159D-E5D7-45AB-92AF-07857044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276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23</cp:revision>
  <cp:lastPrinted>2021-12-16T20:37:00Z</cp:lastPrinted>
  <dcterms:created xsi:type="dcterms:W3CDTF">2021-12-02T16:34:00Z</dcterms:created>
  <dcterms:modified xsi:type="dcterms:W3CDTF">2021-12-16T20:38:00Z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